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d48c8b24c41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TELEMARK AS</w:t>
      </w:r>
    </w:p>
    <w:sectPr>
      <w:headerReference xmlns:r="http://schemas.openxmlformats.org/officeDocument/2006/relationships" w:type="default" r:id="R7eee0ab4df4a4f9b"/>
      <w:footerReference xmlns:r="http://schemas.openxmlformats.org/officeDocument/2006/relationships" w:type="default" r:id="R85c7d5d77ae3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TELEMARK AS   ·   Org.nr 933 216 144   ·   Egne Hjems gate 12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ee0ab4df4a4f9b" /><Relationship Type="http://schemas.openxmlformats.org/officeDocument/2006/relationships/footer" Target="/word/footer1.xml" Id="R85c7d5d77ae34a48" /></Relationships>
</file>