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1b8700aed48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TIPITO AS</w:t>
      </w:r>
    </w:p>
    <w:sectPr>
      <w:headerReference xmlns:r="http://schemas.openxmlformats.org/officeDocument/2006/relationships" w:type="default" r:id="R3717462524bd4aef"/>
      <w:footerReference xmlns:r="http://schemas.openxmlformats.org/officeDocument/2006/relationships" w:type="default" r:id="Rfe7b9d70897f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TIPITO AS   ·   Org.nr 933 226 913   ·   Løkenlia 27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7462524bd4aef" /><Relationship Type="http://schemas.openxmlformats.org/officeDocument/2006/relationships/footer" Target="/word/footer1.xml" Id="Rfe7b9d70897f45b5" /></Relationships>
</file>