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cc0378d9d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SKJÆRGÅRDEN RØR AS</w:t>
      </w:r>
    </w:p>
    <w:sectPr>
      <w:headerReference xmlns:r="http://schemas.openxmlformats.org/officeDocument/2006/relationships" w:type="default" r:id="Rf8575cabd9e1497f"/>
      <w:footerReference xmlns:r="http://schemas.openxmlformats.org/officeDocument/2006/relationships" w:type="default" r:id="R2b421162b519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SKJÆRGÅRDEN RØR AS   ·   Org.nr 933 250 296   ·   Kråkerøyveien 65   ·   1673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5cabd9e1497f" /><Relationship Type="http://schemas.openxmlformats.org/officeDocument/2006/relationships/footer" Target="/word/footer1.xml" Id="R2b421162b5194cc5" /></Relationships>
</file>