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80fc8e5791411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Stathelle,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LANGESUND RØR AS</w:t>
      </w:r>
    </w:p>
    <w:sectPr>
      <w:headerReference xmlns:r="http://schemas.openxmlformats.org/officeDocument/2006/relationships" w:type="default" r:id="R2918e3d654db4145"/>
      <w:footerReference xmlns:r="http://schemas.openxmlformats.org/officeDocument/2006/relationships" w:type="default" r:id="Recba316dbfc744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LANGESUND RØR AS   ·   Org.nr 933 256 391   ·   Sundbysenteret, Skolegangen 1   ·   3961 STATHELLE   ·   Tlf. 35 96 77 77   ·   post@langesundror.no   ·   www.langesundror.no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LANGESUND RØR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18e3d654db4145" /><Relationship Type="http://schemas.openxmlformats.org/officeDocument/2006/relationships/footer" Target="/word/footer1.xml" Id="Recba316dbfc7440d" /></Relationships>
</file>