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266e469cb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T&amp;B HANSEN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T&amp;B HANSEN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180347837428a"/>
      <w:footerReference xmlns:r="http://schemas.openxmlformats.org/officeDocument/2006/relationships" w:type="default" r:id="R15a3cbf75a04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T&amp;B HANSEN INSTALLASJON AS   ·   Org.nr 933 297 047   ·   Haldenveien 315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T&amp;B HANSEN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180347837428a" /><Relationship Type="http://schemas.openxmlformats.org/officeDocument/2006/relationships/footer" Target="/word/footer1.xml" Id="R15a3cbf75a044221" /></Relationships>
</file>