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897aa4d2d45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HUSA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HUSA INVESTMENT AS</w:t>
      </w:r>
    </w:p>
    <w:sectPr>
      <w:headerReference xmlns:r="http://schemas.openxmlformats.org/officeDocument/2006/relationships" w:type="default" r:id="R046d036cc43a4fa8"/>
      <w:footerReference xmlns:r="http://schemas.openxmlformats.org/officeDocument/2006/relationships" w:type="default" r:id="Rc871d7bbd746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HUSA INVESTMENT AS   ·   Org.nr 933 343 413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d036cc43a4fa8" /><Relationship Type="http://schemas.openxmlformats.org/officeDocument/2006/relationships/footer" Target="/word/footer1.xml" Id="Rc871d7bbd74642c3" /></Relationships>
</file>