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fa0efd7d4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REFCO 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REFCO ENERGI AS</w:t>
      </w:r>
    </w:p>
    <w:sectPr>
      <w:headerReference xmlns:r="http://schemas.openxmlformats.org/officeDocument/2006/relationships" w:type="default" r:id="Rcff30359f0b34f8f"/>
      <w:footerReference xmlns:r="http://schemas.openxmlformats.org/officeDocument/2006/relationships" w:type="default" r:id="Ra84b2b3f9d64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REFCO ENERGI AS   ·   Org.nr 933 379 922   ·   Nils Hansens vei 12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REFCO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30359f0b34f8f" /><Relationship Type="http://schemas.openxmlformats.org/officeDocument/2006/relationships/footer" Target="/word/footer1.xml" Id="Ra84b2b3f9d6442d9" /></Relationships>
</file>