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38ee139f0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VENTILASJON AS</w:t>
      </w:r>
    </w:p>
    <w:sectPr>
      <w:headerReference xmlns:r="http://schemas.openxmlformats.org/officeDocument/2006/relationships" w:type="default" r:id="Ra51afcc62b6948cb"/>
      <w:footerReference xmlns:r="http://schemas.openxmlformats.org/officeDocument/2006/relationships" w:type="default" r:id="R9f8a6eaf84cb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VENTILASJON AS   ·   Org.nr 933 384 527   ·   Toppemyr 2B   ·   5136 MJØLKERÅEN   ·   Tlf. 55 19 78 60   ·   post@bov.no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fcc62b6948cb" /><Relationship Type="http://schemas.openxmlformats.org/officeDocument/2006/relationships/footer" Target="/word/footer1.xml" Id="R9f8a6eaf84cb432c" /></Relationships>
</file>