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77cc5d137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&amp; SØNNER AS</w:t>
      </w:r>
    </w:p>
    <w:sectPr>
      <w:headerReference xmlns:r="http://schemas.openxmlformats.org/officeDocument/2006/relationships" w:type="default" r:id="R88edc1324a5e4bfd"/>
      <w:footerReference xmlns:r="http://schemas.openxmlformats.org/officeDocument/2006/relationships" w:type="default" r:id="R56cda6795e49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&amp; SØNNER AS   ·   Org.nr 933 396 347   ·   Romsdalsvegen 3628   ·   2667 LESJAVERK   ·   Tlf. 61 24 40 51   ·   post@thoring-hytter.no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dc1324a5e4bfd" /><Relationship Type="http://schemas.openxmlformats.org/officeDocument/2006/relationships/footer" Target="/word/footer1.xml" Id="R56cda6795e494c36" /></Relationships>
</file>