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fc0f7fde564c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MTA GROUP 2 AS</w:t>
      </w:r>
    </w:p>
    <w:sectPr>
      <w:headerReference xmlns:r="http://schemas.openxmlformats.org/officeDocument/2006/relationships" w:type="default" r:id="R90bc6507b85e4cac"/>
      <w:footerReference xmlns:r="http://schemas.openxmlformats.org/officeDocument/2006/relationships" w:type="default" r:id="Rb465804259384e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MTA GROUP 2 AS   ·   Org.nr 933 436 209   ·   Fjordveien 3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MTA GROUP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bc6507b85e4cac" /><Relationship Type="http://schemas.openxmlformats.org/officeDocument/2006/relationships/footer" Target="/word/footer1.xml" Id="Rb465804259384e5c" /></Relationships>
</file>