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530840e2e4a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FLORAMIN AS</w:t>
      </w:r>
    </w:p>
    <w:sectPr>
      <w:headerReference xmlns:r="http://schemas.openxmlformats.org/officeDocument/2006/relationships" w:type="default" r:id="Rf9550cfd5d2b4f2f"/>
      <w:footerReference xmlns:r="http://schemas.openxmlformats.org/officeDocument/2006/relationships" w:type="default" r:id="R85ce8a465824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FLORAMIN AS   ·   Org.nr 933 467 910   ·   Frysjaveien 40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FLORAMIN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550cfd5d2b4f2f" /><Relationship Type="http://schemas.openxmlformats.org/officeDocument/2006/relationships/footer" Target="/word/footer1.xml" Id="R85ce8a4658244b97" /></Relationships>
</file>