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9f40ed5f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BYGG AS</w:t>
      </w:r>
    </w:p>
    <w:sectPr>
      <w:headerReference xmlns:r="http://schemas.openxmlformats.org/officeDocument/2006/relationships" w:type="default" r:id="Rf15bc026207b48cb"/>
      <w:footerReference xmlns:r="http://schemas.openxmlformats.org/officeDocument/2006/relationships" w:type="default" r:id="Rc23b32caa0f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BYGG AS   ·   Org.nr 933 480 615   ·   Skogveien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bc026207b48cb" /><Relationship Type="http://schemas.openxmlformats.org/officeDocument/2006/relationships/footer" Target="/word/footer1.xml" Id="Rc23b32caa0fc4220" /></Relationships>
</file>