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1b5d0e809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BALOO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BALOO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e2e6addfb94220"/>
      <w:footerReference xmlns:r="http://schemas.openxmlformats.org/officeDocument/2006/relationships" w:type="default" r:id="R2653fafebf04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BALOO CONSULTING AS   ·   Org.nr 933 577 465   ·   c/o Markus Ødegård, Brattlien 8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BALOO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2e6addfb94220" /><Relationship Type="http://schemas.openxmlformats.org/officeDocument/2006/relationships/footer" Target="/word/footer1.xml" Id="R2653fafebf04408d" /></Relationships>
</file>