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2d5ffe2aa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bd80abe0549eb"/>
      <w:footerReference xmlns:r="http://schemas.openxmlformats.org/officeDocument/2006/relationships" w:type="default" r:id="Ref7470605dbc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bd80abe0549eb" /><Relationship Type="http://schemas.openxmlformats.org/officeDocument/2006/relationships/footer" Target="/word/footer1.xml" Id="Ref7470605dbc4c78" /></Relationships>
</file>