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1ce3417f154a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FLATNES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FLATNES MASKIN AS</w:t>
      </w:r>
    </w:p>
    <w:sectPr>
      <w:headerReference xmlns:r="http://schemas.openxmlformats.org/officeDocument/2006/relationships" w:type="default" r:id="R067d4f0ca5a44413"/>
      <w:footerReference xmlns:r="http://schemas.openxmlformats.org/officeDocument/2006/relationships" w:type="default" r:id="R58ae67fd1a61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FLATNES MASKIN AS   ·   Org.nr 933 663 280   ·   6165 SÆBØ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FLATNES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7d4f0ca5a44413" /><Relationship Type="http://schemas.openxmlformats.org/officeDocument/2006/relationships/footer" Target="/word/footer1.xml" Id="R58ae67fd1a6146c6" /></Relationships>
</file>