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2402b47934f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KMH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ANLEGG AS</w:t>
      </w:r>
    </w:p>
    <w:sectPr>
      <w:headerReference xmlns:r="http://schemas.openxmlformats.org/officeDocument/2006/relationships" w:type="default" r:id="R1b31f1b378d84d9a"/>
      <w:footerReference xmlns:r="http://schemas.openxmlformats.org/officeDocument/2006/relationships" w:type="default" r:id="R064129bd766248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ANLEGG AS   ·   Org.nr 933 675 017   ·   Steindebakkin 123   ·   2918 ULNES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1f1b378d84d9a" /><Relationship Type="http://schemas.openxmlformats.org/officeDocument/2006/relationships/footer" Target="/word/footer1.xml" Id="R064129bd7662482a" /></Relationships>
</file>