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91c7f9f22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ANLEGG AS</w:t>
      </w:r>
    </w:p>
    <w:sectPr>
      <w:headerReference xmlns:r="http://schemas.openxmlformats.org/officeDocument/2006/relationships" w:type="default" r:id="R40305e7b40924380"/>
      <w:footerReference xmlns:r="http://schemas.openxmlformats.org/officeDocument/2006/relationships" w:type="default" r:id="R3de93e318264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ANLEGG AS   ·   Org.nr 933 675 017   ·   Steindebakkin 123   ·   2918 ULNES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05e7b40924380" /><Relationship Type="http://schemas.openxmlformats.org/officeDocument/2006/relationships/footer" Target="/word/footer1.xml" Id="R3de93e31826445dd" /></Relationships>
</file>