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a0670675d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e10084acd4687"/>
      <w:footerReference xmlns:r="http://schemas.openxmlformats.org/officeDocument/2006/relationships" w:type="default" r:id="R4d2a98feb18d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EIENDOMMER AS   ·   Org.nr 933 727 963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e10084acd4687" /><Relationship Type="http://schemas.openxmlformats.org/officeDocument/2006/relationships/footer" Target="/word/footer1.xml" Id="R4d2a98feb18d4ad1" /></Relationships>
</file>