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382d7d259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ALLSTAD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ALLSTAD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126f3b66c48e8"/>
      <w:footerReference xmlns:r="http://schemas.openxmlformats.org/officeDocument/2006/relationships" w:type="default" r:id="Re799409110dc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ALLSTAD KAPITALFORVALTNING AS   ·   Org.nr 933 730 018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ALLSTAD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126f3b66c48e8" /><Relationship Type="http://schemas.openxmlformats.org/officeDocument/2006/relationships/footer" Target="/word/footer1.xml" Id="Re799409110dc4156" /></Relationships>
</file>