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5b3aeb108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INOREK AS</w:t>
      </w:r>
    </w:p>
    <w:sectPr>
      <w:headerReference xmlns:r="http://schemas.openxmlformats.org/officeDocument/2006/relationships" w:type="default" r:id="R7e1b12f899e24833"/>
      <w:footerReference xmlns:r="http://schemas.openxmlformats.org/officeDocument/2006/relationships" w:type="default" r:id="R6cb3324c7e5b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INOREK AS   ·   Org.nr 933 823 660   ·   Gulafjordvegen 1428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b12f899e24833" /><Relationship Type="http://schemas.openxmlformats.org/officeDocument/2006/relationships/footer" Target="/word/footer1.xml" Id="R6cb3324c7e5b413b" /></Relationships>
</file>