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5857ba158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RØR AS</w:t>
      </w:r>
    </w:p>
    <w:sectPr>
      <w:headerReference xmlns:r="http://schemas.openxmlformats.org/officeDocument/2006/relationships" w:type="default" r:id="R28aecf1cbfb34f00"/>
      <w:footerReference xmlns:r="http://schemas.openxmlformats.org/officeDocument/2006/relationships" w:type="default" r:id="R782013ceaf83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RØR AS   ·   Org.nr 933 886 557   ·   Direktør Poulsonsgate 51   ·   4100 JØRPELAND   ·   Tlf. 51747622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ecf1cbfb34f00" /><Relationship Type="http://schemas.openxmlformats.org/officeDocument/2006/relationships/footer" Target="/word/footer1.xml" Id="R782013ceaf834fdc" /></Relationships>
</file>