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443becb7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RØR AS</w:t>
      </w:r>
    </w:p>
    <w:sectPr>
      <w:headerReference xmlns:r="http://schemas.openxmlformats.org/officeDocument/2006/relationships" w:type="default" r:id="R68a85c91feb94e85"/>
      <w:footerReference xmlns:r="http://schemas.openxmlformats.org/officeDocument/2006/relationships" w:type="default" r:id="Rb67658ce9619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RØR AS   ·   Org.nr 933 886 557   ·   Direktør Poulsonsgate 51   ·   4100 JØRPELAND   ·   Tlf. 51747622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85c91feb94e85" /><Relationship Type="http://schemas.openxmlformats.org/officeDocument/2006/relationships/footer" Target="/word/footer1.xml" Id="Rb67658ce9619426a" /></Relationships>
</file>