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fb227d794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 PROSJEKT AS</w:t>
      </w:r>
    </w:p>
    <w:sectPr>
      <w:headerReference xmlns:r="http://schemas.openxmlformats.org/officeDocument/2006/relationships" w:type="default" r:id="R4b253d312f60405d"/>
      <w:footerReference xmlns:r="http://schemas.openxmlformats.org/officeDocument/2006/relationships" w:type="default" r:id="R96e01e677192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 PROSJEKT AS   ·   Org.nr 933 901 637   ·   Hennumbråtan 1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53d312f60405d" /><Relationship Type="http://schemas.openxmlformats.org/officeDocument/2006/relationships/footer" Target="/word/footer1.xml" Id="R96e01e6771924672" /></Relationships>
</file>