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fd3dd0ce0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NYMARK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NYMARK VVS AS</w:t>
      </w:r>
    </w:p>
    <w:sectPr>
      <w:headerReference xmlns:r="http://schemas.openxmlformats.org/officeDocument/2006/relationships" w:type="default" r:id="Rcc8953ecbeb4486d"/>
      <w:footerReference xmlns:r="http://schemas.openxmlformats.org/officeDocument/2006/relationships" w:type="default" r:id="Raae9cefb6cf6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NYMARK VVS AS   ·   Org.nr 933 916 545   ·   Næringsveien 12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NYMARK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953ecbeb4486d" /><Relationship Type="http://schemas.openxmlformats.org/officeDocument/2006/relationships/footer" Target="/word/footer1.xml" Id="Raae9cefb6cf64a35" /></Relationships>
</file>