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cc1aaf7af45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EWA GAIK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EWA GAIK AS</w:t>
      </w:r>
    </w:p>
    <w:sectPr>
      <w:headerReference xmlns:r="http://schemas.openxmlformats.org/officeDocument/2006/relationships" w:type="default" r:id="R72c28f7b38084898"/>
      <w:footerReference xmlns:r="http://schemas.openxmlformats.org/officeDocument/2006/relationships" w:type="default" r:id="Re4e67d093bb549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EWA GAIK AS   ·   Org.nr 933 944 409   ·   Gamle Kirkevei 7I   ·   1617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EWA GAIK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c28f7b38084898" /><Relationship Type="http://schemas.openxmlformats.org/officeDocument/2006/relationships/footer" Target="/word/footer1.xml" Id="Re4e67d093bb5495f" /></Relationships>
</file>