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fee0b38a9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HEILHORNET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HEILHORNET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af55885d54a3a"/>
      <w:footerReference xmlns:r="http://schemas.openxmlformats.org/officeDocument/2006/relationships" w:type="default" r:id="R2edf7db28550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HEILHORNET INVEST AS   ·   Org.nr 933 985 040   ·   Fustvassvegen 413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HEILHORNET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af55885d54a3a" /><Relationship Type="http://schemas.openxmlformats.org/officeDocument/2006/relationships/footer" Target="/word/footer1.xml" Id="R2edf7db285504760" /></Relationships>
</file>