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06bc6e15d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SNBH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SNBH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112b42aac4803"/>
      <w:footerReference xmlns:r="http://schemas.openxmlformats.org/officeDocument/2006/relationships" w:type="default" r:id="Rda520c0b7017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SNBH INVEST AS   ·   Org.nr 933 985 059   ·   Hellfjellvegen 224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112b42aac4803" /><Relationship Type="http://schemas.openxmlformats.org/officeDocument/2006/relationships/footer" Target="/word/footer1.xml" Id="Rda520c0b701745f3" /></Relationships>
</file>