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a877c31e9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MUNKHAUGEN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MUNKHAUGEN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8c76c94b64833"/>
      <w:footerReference xmlns:r="http://schemas.openxmlformats.org/officeDocument/2006/relationships" w:type="default" r:id="R247e57678205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MUNKHAUGEN AS   ·   Org.nr 933 988 481   ·   Ladebekken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8c76c94b64833" /><Relationship Type="http://schemas.openxmlformats.org/officeDocument/2006/relationships/footer" Target="/word/footer1.xml" Id="R247e576782054a6d" /></Relationships>
</file>