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1c629efa7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5fb2ff7794955"/>
      <w:footerReference xmlns:r="http://schemas.openxmlformats.org/officeDocument/2006/relationships" w:type="default" r:id="R874ca50cc783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REGNSKAP AS   ·   Org.nr 934 037 871   ·   Asalkleiva 14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5fb2ff7794955" /><Relationship Type="http://schemas.openxmlformats.org/officeDocument/2006/relationships/footer" Target="/word/footer1.xml" Id="R874ca50cc783497c" /></Relationships>
</file>