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db50c2097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GS AS</w:t>
      </w:r>
    </w:p>
    <w:sectPr>
      <w:headerReference xmlns:r="http://schemas.openxmlformats.org/officeDocument/2006/relationships" w:type="default" r:id="R5b364d3638f04952"/>
      <w:footerReference xmlns:r="http://schemas.openxmlformats.org/officeDocument/2006/relationships" w:type="default" r:id="R19cd831964a1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GS AS   ·   Org.nr 934 040 228   ·   Øvre-Ålsvegen 20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64d3638f04952" /><Relationship Type="http://schemas.openxmlformats.org/officeDocument/2006/relationships/footer" Target="/word/footer1.xml" Id="R19cd831964a145bc" /></Relationships>
</file>