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5e6a0397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KYLLO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KYLLO MASKIN AS</w:t>
      </w:r>
    </w:p>
    <w:sectPr>
      <w:headerReference xmlns:r="http://schemas.openxmlformats.org/officeDocument/2006/relationships" w:type="default" r:id="Red3509f08d2347f9"/>
      <w:footerReference xmlns:r="http://schemas.openxmlformats.org/officeDocument/2006/relationships" w:type="default" r:id="R4713a71bfa7d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KYLLO MASKIN AS   ·   Org.nr 934 051 254   ·   Kyllovegen 4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KYLLO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509f08d2347f9" /><Relationship Type="http://schemas.openxmlformats.org/officeDocument/2006/relationships/footer" Target="/word/footer1.xml" Id="R4713a71bfa7d49f0" /></Relationships>
</file>