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44085cfb3c6442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HMY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HMY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ebece615c364f63"/>
      <w:footerReference xmlns:r="http://schemas.openxmlformats.org/officeDocument/2006/relationships" w:type="default" r:id="R224cf6ef0315486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HMY INVEST AS   ·   Org.nr 934 079 809   ·   Niels Juels gate 34B   ·   0272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HMY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ebece615c364f63" /><Relationship Type="http://schemas.openxmlformats.org/officeDocument/2006/relationships/footer" Target="/word/footer1.xml" Id="R224cf6ef03154860" /></Relationships>
</file>