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1aec451bd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STJERNA HOLDING AS</w:t>
      </w:r>
    </w:p>
    <w:sectPr>
      <w:headerReference xmlns:r="http://schemas.openxmlformats.org/officeDocument/2006/relationships" w:type="default" r:id="Rff636ecc739a4c5e"/>
      <w:footerReference xmlns:r="http://schemas.openxmlformats.org/officeDocument/2006/relationships" w:type="default" r:id="R21ace883c401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STJERNA HOLDING AS   ·   Org.nr 934 098 145   ·   c/o Ragni Stjerna Lindrup, Vestre Åstadvei 73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36ecc739a4c5e" /><Relationship Type="http://schemas.openxmlformats.org/officeDocument/2006/relationships/footer" Target="/word/footer1.xml" Id="R21ace883c4014875" /></Relationships>
</file>