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eca09cb7f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TURBOSKALLEN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TURBOSKALLEN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994ee570c4427"/>
      <w:footerReference xmlns:r="http://schemas.openxmlformats.org/officeDocument/2006/relationships" w:type="default" r:id="R589188367858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TURBOSKALLEN AS   ·   Org.nr 934 239 911   ·   c/o Frank Tveita, Riset 5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TURBOSKALLEN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994ee570c4427" /><Relationship Type="http://schemas.openxmlformats.org/officeDocument/2006/relationships/footer" Target="/word/footer1.xml" Id="R5891883678584b81" /></Relationships>
</file>