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c658e5168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STERNER AS</w:t>
      </w:r>
    </w:p>
    <w:sectPr>
      <w:headerReference xmlns:r="http://schemas.openxmlformats.org/officeDocument/2006/relationships" w:type="default" r:id="R186ae39780974abf"/>
      <w:footerReference xmlns:r="http://schemas.openxmlformats.org/officeDocument/2006/relationships" w:type="default" r:id="R9cf0e763c4bd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ae39780974abf" /><Relationship Type="http://schemas.openxmlformats.org/officeDocument/2006/relationships/footer" Target="/word/footer1.xml" Id="R9cf0e763c4bd4007" /></Relationships>
</file>