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21b85e904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GRØFT&amp;LØFT AS</w:t>
      </w:r>
    </w:p>
    <w:sectPr>
      <w:headerReference xmlns:r="http://schemas.openxmlformats.org/officeDocument/2006/relationships" w:type="default" r:id="R239cc36ac24143fe"/>
      <w:footerReference xmlns:r="http://schemas.openxmlformats.org/officeDocument/2006/relationships" w:type="default" r:id="Rc885e7ed4288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GRØFT&amp;LØFT AS   ·   Org.nr 934 342 291   ·   Rigetjønnveien 10   ·   4626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GRØFT&amp;LØFT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cc36ac24143fe" /><Relationship Type="http://schemas.openxmlformats.org/officeDocument/2006/relationships/footer" Target="/word/footer1.xml" Id="Rc885e7ed42884f43" /></Relationships>
</file>