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a2f62d7f8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 HAUGER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 HAUGER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b1a3f113543fe"/>
      <w:footerReference xmlns:r="http://schemas.openxmlformats.org/officeDocument/2006/relationships" w:type="default" r:id="Rc9022d555a5c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 HAUGER HOLDING AS   ·   Org.nr 934 458 133   ·   Kometvegen 28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 HAUGER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b1a3f113543fe" /><Relationship Type="http://schemas.openxmlformats.org/officeDocument/2006/relationships/footer" Target="/word/footer1.xml" Id="Rc9022d555a5c456b" /></Relationships>
</file>