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dbbfc307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KIRNEH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KIRNEH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2a9f9161f47fc"/>
      <w:footerReference xmlns:r="http://schemas.openxmlformats.org/officeDocument/2006/relationships" w:type="default" r:id="R85b66bb57968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KIRNEH INVEST AS   ·   Org.nr 934 466 713   ·   c/o Henrik Halleland, Jørgen Kanitz' gate 18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KIRNEH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a9f9161f47fc" /><Relationship Type="http://schemas.openxmlformats.org/officeDocument/2006/relationships/footer" Target="/word/footer1.xml" Id="R85b66bb579684274" /></Relationships>
</file>