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35fd9751354b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KIRNEH INVEST AS</w:t>
      </w:r>
    </w:p>
    <w:sectPr>
      <w:headerReference xmlns:r="http://schemas.openxmlformats.org/officeDocument/2006/relationships" w:type="default" r:id="R29752c7118ab4bbf"/>
      <w:footerReference xmlns:r="http://schemas.openxmlformats.org/officeDocument/2006/relationships" w:type="default" r:id="R0a9bef0cd8b542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KIRNEH INVEST AS   ·   Org.nr 934 466 713   ·   c/o Henrik Halleland, Jørgen Kanitz' gate 18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KIRNEH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752c7118ab4bbf" /><Relationship Type="http://schemas.openxmlformats.org/officeDocument/2006/relationships/footer" Target="/word/footer1.xml" Id="R0a9bef0cd8b5426c" /></Relationships>
</file>