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2a53afc3a44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J&amp;G DIRDAL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J&amp;G DIRDAL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cb2bb6c38642f3"/>
      <w:footerReference xmlns:r="http://schemas.openxmlformats.org/officeDocument/2006/relationships" w:type="default" r:id="R4b3fd9d24b95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J&amp;G DIRDAL AS   ·   Org.nr 934 527 763   ·   Kvernstøveien 9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J&amp;G DIRDAL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b2bb6c38642f3" /><Relationship Type="http://schemas.openxmlformats.org/officeDocument/2006/relationships/footer" Target="/word/footer1.xml" Id="R4b3fd9d24b9545ff" /></Relationships>
</file>