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b5aaabb5e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ARKITEKTUR AS</w:t>
      </w:r>
    </w:p>
    <w:sectPr>
      <w:headerReference xmlns:r="http://schemas.openxmlformats.org/officeDocument/2006/relationships" w:type="default" r:id="R94f67a88e6574fc2"/>
      <w:footerReference xmlns:r="http://schemas.openxmlformats.org/officeDocument/2006/relationships" w:type="default" r:id="Rca65e806e678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ARKITEKTUR AS   ·   Org.nr 934 531 418   ·   Sproveien 110   ·   1454 FAGERSTRAND   ·   kristine@kraftarkitektur.no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7a88e6574fc2" /><Relationship Type="http://schemas.openxmlformats.org/officeDocument/2006/relationships/footer" Target="/word/footer1.xml" Id="Rca65e806e6784bfa" /></Relationships>
</file>