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cbe764672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9bd02d9844cdb"/>
      <w:footerReference xmlns:r="http://schemas.openxmlformats.org/officeDocument/2006/relationships" w:type="default" r:id="R821f62242d92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GROUP AS   ·   Org.nr 934 540 182   ·   c/o Per Sangnæs, Einastranda 330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9bd02d9844cdb" /><Relationship Type="http://schemas.openxmlformats.org/officeDocument/2006/relationships/footer" Target="/word/footer1.xml" Id="R821f62242d924817" /></Relationships>
</file>