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1907f034c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VVS OG KLIMA AS</w:t>
      </w:r>
    </w:p>
    <w:sectPr>
      <w:headerReference xmlns:r="http://schemas.openxmlformats.org/officeDocument/2006/relationships" w:type="default" r:id="R06b9a099cc934b5b"/>
      <w:footerReference xmlns:r="http://schemas.openxmlformats.org/officeDocument/2006/relationships" w:type="default" r:id="R51536ae320a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OG KLIMA AS   ·   Org.nr 934 548 221   ·   Furnesvegen 18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OG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9a099cc934b5b" /><Relationship Type="http://schemas.openxmlformats.org/officeDocument/2006/relationships/footer" Target="/word/footer1.xml" Id="R51536ae320a247ac" /></Relationships>
</file>