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6a7032c59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fbb5b3103e4ff1"/>
      <w:footerReference xmlns:r="http://schemas.openxmlformats.org/officeDocument/2006/relationships" w:type="default" r:id="R9661d5ce5d00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SIDY INVEST AS   ·   Org.nr 934 636 384   ·   Kjeksveien 9   ·   8013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bb5b3103e4ff1" /><Relationship Type="http://schemas.openxmlformats.org/officeDocument/2006/relationships/footer" Target="/word/footer1.xml" Id="R9661d5ce5d0046c8" /></Relationships>
</file>