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5b2f223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SIDY INVEST AS</w:t>
      </w:r>
    </w:p>
    <w:sectPr>
      <w:headerReference xmlns:r="http://schemas.openxmlformats.org/officeDocument/2006/relationships" w:type="default" r:id="Rac3cfc2e38044cc6"/>
      <w:footerReference xmlns:r="http://schemas.openxmlformats.org/officeDocument/2006/relationships" w:type="default" r:id="Rd69382fef0b8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SIDY INVEST AS   ·   Org.nr 934 636 384   ·   Kjeksveien 9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cfc2e38044cc6" /><Relationship Type="http://schemas.openxmlformats.org/officeDocument/2006/relationships/footer" Target="/word/footer1.xml" Id="Rd69382fef0b84b08" /></Relationships>
</file>