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bef3fe87f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BJORDAM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BJORDAM AS</w:t>
      </w:r>
    </w:p>
    <w:sectPr>
      <w:headerReference xmlns:r="http://schemas.openxmlformats.org/officeDocument/2006/relationships" w:type="default" r:id="Rf6c5037c5e414174"/>
      <w:footerReference xmlns:r="http://schemas.openxmlformats.org/officeDocument/2006/relationships" w:type="default" r:id="R8d15ce00a431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BJORDAM AS   ·   Org.nr 934 809 769   ·   Gamle Sørlandske 395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5037c5e414174" /><Relationship Type="http://schemas.openxmlformats.org/officeDocument/2006/relationships/footer" Target="/word/footer1.xml" Id="R8d15ce00a43145ff" /></Relationships>
</file>