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c0e57bdc9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BJORDAM AS</w:t>
      </w:r>
    </w:p>
    <w:sectPr>
      <w:headerReference xmlns:r="http://schemas.openxmlformats.org/officeDocument/2006/relationships" w:type="default" r:id="Reeaf5306954b499f"/>
      <w:footerReference xmlns:r="http://schemas.openxmlformats.org/officeDocument/2006/relationships" w:type="default" r:id="R905c765304aa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BJORDAM AS   ·   Org.nr 934 809 769   ·   Gamle Sørlandske 395   ·   3967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5306954b499f" /><Relationship Type="http://schemas.openxmlformats.org/officeDocument/2006/relationships/footer" Target="/word/footer1.xml" Id="R905c765304aa4361" /></Relationships>
</file>