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a941c7295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PETTERSEN BYGG AS</w:t>
      </w:r>
    </w:p>
    <w:sectPr>
      <w:headerReference xmlns:r="http://schemas.openxmlformats.org/officeDocument/2006/relationships" w:type="default" r:id="Rc85a6c9c27c5417c"/>
      <w:footerReference xmlns:r="http://schemas.openxmlformats.org/officeDocument/2006/relationships" w:type="default" r:id="R21aa0273023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a6c9c27c5417c" /><Relationship Type="http://schemas.openxmlformats.org/officeDocument/2006/relationships/footer" Target="/word/footer1.xml" Id="R21aa027302384288" /></Relationships>
</file>