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e19a9b4a3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PETTERSEN BYGG AS</w:t>
      </w:r>
    </w:p>
    <w:sectPr>
      <w:headerReference xmlns:r="http://schemas.openxmlformats.org/officeDocument/2006/relationships" w:type="default" r:id="R7ab42a29f5104609"/>
      <w:footerReference xmlns:r="http://schemas.openxmlformats.org/officeDocument/2006/relationships" w:type="default" r:id="Rd42829c89c35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2a29f5104609" /><Relationship Type="http://schemas.openxmlformats.org/officeDocument/2006/relationships/footer" Target="/word/footer1.xml" Id="Rd42829c89c3542d0" /></Relationships>
</file>