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5be88c0e0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CONPAPA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CONPAPA AS</w:t>
      </w:r>
    </w:p>
    <w:sectPr>
      <w:headerReference xmlns:r="http://schemas.openxmlformats.org/officeDocument/2006/relationships" w:type="default" r:id="R13c1e249266e43a1"/>
      <w:footerReference xmlns:r="http://schemas.openxmlformats.org/officeDocument/2006/relationships" w:type="default" r:id="R642910caa55e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CONPAPA AS   ·   Org.nr 934 825 071   ·   c/o Andreas Schaathun, Østvangveien 13A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CONPAPA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1e249266e43a1" /><Relationship Type="http://schemas.openxmlformats.org/officeDocument/2006/relationships/footer" Target="/word/footer1.xml" Id="R642910caa55e4577" /></Relationships>
</file>